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3C" w:rsidRDefault="00AB383C" w:rsidP="00AB383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Year 5 we use discovery education to look at maps in more detail when we study longitude and latitude</w:t>
      </w:r>
    </w:p>
    <w:p w:rsidR="00AB383C" w:rsidRDefault="00AB383C" w:rsidP="00AB383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5" w:tgtFrame="_blank" w:history="1">
        <w:r>
          <w:rPr>
            <w:rStyle w:val="Hyperlink"/>
            <w:rFonts w:ascii="Calibri" w:hAnsi="Calibri" w:cs="Calibri"/>
          </w:rPr>
          <w:t>https://central.espresso.co.uk/espresso/modules/t2_mapping/index.html?source=subject-Geography-KS2-Geography-Resource%20types</w:t>
        </w:r>
      </w:hyperlink>
      <w:r>
        <w:rPr>
          <w:rFonts w:ascii="Calibri" w:hAnsi="Calibri" w:cs="Calibri"/>
          <w:color w:val="000000"/>
        </w:rPr>
        <w:t> </w:t>
      </w:r>
    </w:p>
    <w:p w:rsidR="00E92BD0" w:rsidRDefault="00E92BD0">
      <w:bookmarkStart w:id="0" w:name="_GoBack"/>
      <w:bookmarkEnd w:id="0"/>
    </w:p>
    <w:sectPr w:rsidR="00E92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3C"/>
    <w:rsid w:val="00AB383C"/>
    <w:rsid w:val="00E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3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B3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ntral.espresso.co.uk/espresso/modules/t2_mapping/index.html?source=subject-Geography-KS2-Geography-Resource%20typ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wills</dc:creator>
  <cp:lastModifiedBy>paula wills</cp:lastModifiedBy>
  <cp:revision>1</cp:revision>
  <dcterms:created xsi:type="dcterms:W3CDTF">2019-01-27T19:59:00Z</dcterms:created>
  <dcterms:modified xsi:type="dcterms:W3CDTF">2019-01-27T19:59:00Z</dcterms:modified>
</cp:coreProperties>
</file>